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59" w:rsidRPr="002B5659" w:rsidRDefault="002B5659" w:rsidP="002B5659">
      <w:pPr>
        <w:jc w:val="center"/>
        <w:rPr>
          <w:b/>
          <w:color w:val="FF0000"/>
          <w:sz w:val="36"/>
        </w:rPr>
      </w:pPr>
      <w:r w:rsidRPr="002B5659">
        <w:rPr>
          <w:b/>
          <w:color w:val="FF0000"/>
          <w:sz w:val="36"/>
        </w:rPr>
        <w:t>Музыкальное воспитание в детском саду</w:t>
      </w:r>
    </w:p>
    <w:p w:rsidR="002B5659" w:rsidRPr="002B5659" w:rsidRDefault="002B5659" w:rsidP="002B5659">
      <w:pPr>
        <w:ind w:left="-284" w:firstLine="426"/>
        <w:jc w:val="both"/>
      </w:pPr>
      <w:r w:rsidRPr="002B5659">
        <w:t xml:space="preserve">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   </w:t>
      </w:r>
    </w:p>
    <w:p w:rsidR="002B5659" w:rsidRPr="002B5659" w:rsidRDefault="002B5659" w:rsidP="002B5659">
      <w:pPr>
        <w:ind w:left="-284" w:firstLine="426"/>
        <w:jc w:val="both"/>
      </w:pPr>
      <w:r w:rsidRPr="002B5659">
        <w:t xml:space="preserve">Основными задачами музыкального воспитания можно считать: </w:t>
      </w:r>
    </w:p>
    <w:p w:rsidR="002B5659" w:rsidRPr="002B5659" w:rsidRDefault="002B5659" w:rsidP="002B5659">
      <w:pPr>
        <w:ind w:left="-284" w:firstLine="426"/>
        <w:jc w:val="both"/>
      </w:pPr>
      <w:r w:rsidRPr="002B5659">
        <w:t xml:space="preserve">1.Воспитывать любовь и интерес к музыке. </w:t>
      </w:r>
    </w:p>
    <w:p w:rsidR="002B5659" w:rsidRPr="002B5659" w:rsidRDefault="002B5659" w:rsidP="002B5659">
      <w:pPr>
        <w:ind w:left="-284" w:firstLine="426"/>
        <w:jc w:val="both"/>
      </w:pPr>
      <w:r w:rsidRPr="002B5659">
        <w:t>2. Обогащать впечатления детей.</w:t>
      </w:r>
    </w:p>
    <w:p w:rsidR="002B5659" w:rsidRPr="002B5659" w:rsidRDefault="002B5659" w:rsidP="002B5659">
      <w:pPr>
        <w:ind w:left="-284" w:firstLine="426"/>
        <w:jc w:val="both"/>
      </w:pPr>
      <w:r w:rsidRPr="002B5659">
        <w:t xml:space="preserve">3. Приобщать детей к разнообразным видам музыкальной деятельности. </w:t>
      </w:r>
    </w:p>
    <w:p w:rsidR="002B5659" w:rsidRPr="002B5659" w:rsidRDefault="002B5659" w:rsidP="002B5659">
      <w:pPr>
        <w:ind w:left="-284" w:firstLine="426"/>
        <w:jc w:val="both"/>
      </w:pPr>
      <w:r w:rsidRPr="002B5659">
        <w:t xml:space="preserve">4. Развивать общую музыкальность детей (сенсорные способности, </w:t>
      </w:r>
      <w:proofErr w:type="spellStart"/>
      <w:r w:rsidRPr="002B5659">
        <w:t>ладовысотный</w:t>
      </w:r>
      <w:proofErr w:type="spellEnd"/>
      <w:r w:rsidRPr="002B5659">
        <w:t xml:space="preserve"> слух, чувство ритма),       формировать певческий голос и выразительность движений. </w:t>
      </w:r>
    </w:p>
    <w:p w:rsidR="002B5659" w:rsidRPr="002B5659" w:rsidRDefault="002B5659" w:rsidP="002B5659">
      <w:pPr>
        <w:ind w:left="-284" w:firstLine="426"/>
        <w:jc w:val="both"/>
      </w:pPr>
      <w:r w:rsidRPr="002B5659">
        <w:t> 5. Содействовать первоначальному развитию музыкального вкуса.</w:t>
      </w:r>
    </w:p>
    <w:p w:rsidR="002B5659" w:rsidRPr="002B5659" w:rsidRDefault="002B5659" w:rsidP="002B5659">
      <w:pPr>
        <w:ind w:left="-284" w:firstLine="426"/>
        <w:jc w:val="both"/>
      </w:pPr>
      <w:r w:rsidRPr="002B5659">
        <w:t>6. Развивать творческое отношение.   </w:t>
      </w:r>
    </w:p>
    <w:p w:rsidR="002B5659" w:rsidRPr="002B5659" w:rsidRDefault="002B5659" w:rsidP="002B5659">
      <w:pPr>
        <w:ind w:left="-284" w:firstLine="426"/>
        <w:jc w:val="both"/>
      </w:pPr>
      <w:r w:rsidRPr="002B5659">
        <w:t>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музыкальности; у других позже, труднее. Наиболее сложно развиваются музыкально - слуховые представления - способность воспроизводить мелодию голоса, точно ее, интонируя, или подбирать ее по слуху на музыкальном инструменте. У большинства детей эта способность проявляется лишь к пяти годам. Но отсутствие раннего проявления способностей не является показателем слабости или тем более отсутствие способностей. Большое значение имеет то окружение, в котором растет ребенок (особенно в первые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2B5659" w:rsidRPr="002B5659" w:rsidRDefault="002B5659" w:rsidP="002B5659">
      <w:pPr>
        <w:ind w:left="-284" w:firstLine="426"/>
        <w:jc w:val="both"/>
      </w:pPr>
      <w:r w:rsidRPr="002B5659">
        <w:t xml:space="preserve">В детском саду мы ежедневно занимаемся музыкальной деятельностью.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2B5659">
        <w:t>пропевать</w:t>
      </w:r>
      <w:proofErr w:type="spellEnd"/>
      <w:r w:rsidRPr="002B5659">
        <w:t xml:space="preserve"> звуки, слова, предложения. Учим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w:t>
      </w:r>
      <w:r w:rsidRPr="002B5659">
        <w:lastRenderedPageBreak/>
        <w:t>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 </w:t>
      </w:r>
    </w:p>
    <w:p w:rsidR="002B5659" w:rsidRPr="002B5659" w:rsidRDefault="002B5659" w:rsidP="002B5659">
      <w:pPr>
        <w:ind w:left="-284" w:firstLine="426"/>
        <w:jc w:val="both"/>
      </w:pPr>
      <w:r w:rsidRPr="002B5659">
        <w:t xml:space="preserve">Музыка – средство воспитания, когда оно осознанно воспринимается ребенком. Человек, которому в детстве распахнули окно в мир </w:t>
      </w:r>
      <w:proofErr w:type="gramStart"/>
      <w:r w:rsidRPr="002B5659">
        <w:t>прекрасного</w:t>
      </w:r>
      <w:proofErr w:type="gramEnd"/>
      <w:r w:rsidRPr="002B5659">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w:t>
      </w:r>
    </w:p>
    <w:p w:rsidR="002B5659" w:rsidRPr="002B5659" w:rsidRDefault="002B5659" w:rsidP="002B5659">
      <w:pPr>
        <w:ind w:left="-284" w:firstLine="426"/>
        <w:jc w:val="both"/>
      </w:pPr>
      <w:r w:rsidRPr="002B5659">
        <w:t>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2B5659" w:rsidRPr="002B5659" w:rsidRDefault="002B5659" w:rsidP="002B5659">
      <w:pPr>
        <w:ind w:left="-284" w:firstLine="426"/>
        <w:jc w:val="both"/>
      </w:pPr>
      <w:r w:rsidRPr="002B5659">
        <w:t>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 На музыкальных занятиях мы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w:t>
      </w:r>
    </w:p>
    <w:p w:rsidR="002B5659" w:rsidRPr="002B5659" w:rsidRDefault="002B5659" w:rsidP="002B5659">
      <w:pPr>
        <w:jc w:val="center"/>
        <w:rPr>
          <w:b/>
        </w:rPr>
      </w:pPr>
      <w:r w:rsidRPr="002B5659">
        <w:rPr>
          <w:b/>
        </w:rPr>
        <w:t>Развитие музыкального слуха дошкольников</w:t>
      </w:r>
      <w:bookmarkStart w:id="0" w:name="_GoBack"/>
      <w:bookmarkEnd w:id="0"/>
    </w:p>
    <w:p w:rsidR="002B5659" w:rsidRPr="002B5659" w:rsidRDefault="002B5659" w:rsidP="002B5659">
      <w:pPr>
        <w:jc w:val="center"/>
      </w:pPr>
      <w:r w:rsidRPr="002B5659">
        <w:t>(рекомендации родителям)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B5659" w:rsidRPr="002B5659" w:rsidTr="009B4E7B">
        <w:trPr>
          <w:tblCellSpacing w:w="15" w:type="dxa"/>
        </w:trPr>
        <w:tc>
          <w:tcPr>
            <w:tcW w:w="0" w:type="auto"/>
            <w:shd w:val="clear" w:color="auto" w:fill="E0FFFF"/>
            <w:hideMark/>
          </w:tcPr>
          <w:p w:rsidR="002B5659" w:rsidRPr="002B5659" w:rsidRDefault="002B5659" w:rsidP="002B5659">
            <w:pPr>
              <w:jc w:val="both"/>
            </w:pPr>
            <w:r w:rsidRPr="002B5659">
              <w:t>Важна охрана детского слуха от резких слуховых эффектов. </w:t>
            </w:r>
          </w:p>
          <w:p w:rsidR="002B5659" w:rsidRPr="002B5659" w:rsidRDefault="002B5659" w:rsidP="002B5659">
            <w:pPr>
              <w:jc w:val="both"/>
            </w:pPr>
            <w:r w:rsidRPr="002B5659">
              <w:t xml:space="preserve">Устраняйте все, что нарушает правильное развитие слуха (громкие звуки, хаотическая речь и т.д.) </w:t>
            </w:r>
          </w:p>
          <w:p w:rsidR="002B5659" w:rsidRPr="002B5659" w:rsidRDefault="002B5659" w:rsidP="002B5659">
            <w:pPr>
              <w:jc w:val="both"/>
            </w:pPr>
            <w:r w:rsidRPr="002B5659">
              <w:t xml:space="preserve">Подумайте о правильном подборе игрушек. Они должны быть с нежным, мелодичным звучанием. </w:t>
            </w:r>
          </w:p>
          <w:p w:rsidR="002B5659" w:rsidRPr="002B5659" w:rsidRDefault="002B5659" w:rsidP="002B5659">
            <w:pPr>
              <w:jc w:val="both"/>
            </w:pPr>
            <w:r w:rsidRPr="002B5659">
              <w:t>Упражняйте детей в различении тембровой окраски звука</w:t>
            </w:r>
          </w:p>
        </w:tc>
      </w:tr>
    </w:tbl>
    <w:p w:rsidR="002B5659" w:rsidRPr="002B5659" w:rsidRDefault="002B5659" w:rsidP="002B5659">
      <w:pPr>
        <w:jc w:val="right"/>
        <w:rPr>
          <w:sz w:val="24"/>
        </w:rPr>
      </w:pPr>
      <w:r w:rsidRPr="002B5659">
        <w:rPr>
          <w:sz w:val="24"/>
        </w:rPr>
        <w:t>По материалам сайта http://aigyl.ucoz.ru</w:t>
      </w:r>
    </w:p>
    <w:p w:rsidR="00890ADC" w:rsidRPr="002B5659" w:rsidRDefault="00890ADC" w:rsidP="002B5659">
      <w:pPr>
        <w:jc w:val="both"/>
      </w:pPr>
    </w:p>
    <w:sectPr w:rsidR="00890ADC" w:rsidRPr="002B5659" w:rsidSect="002B5659">
      <w:pgSz w:w="11906" w:h="16838"/>
      <w:pgMar w:top="1134" w:right="991" w:bottom="1134" w:left="1276" w:header="708" w:footer="708" w:gutter="0"/>
      <w:pgBorders w:offsetFrom="page">
        <w:top w:val="musicNotes" w:sz="16" w:space="24" w:color="244061" w:themeColor="accent1" w:themeShade="80"/>
        <w:left w:val="musicNotes" w:sz="16" w:space="24" w:color="244061" w:themeColor="accent1" w:themeShade="80"/>
        <w:bottom w:val="musicNotes" w:sz="16" w:space="24" w:color="244061" w:themeColor="accent1" w:themeShade="80"/>
        <w:right w:val="musicNotes" w:sz="16"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59"/>
    <w:rsid w:val="002B5659"/>
    <w:rsid w:val="006832E5"/>
    <w:rsid w:val="0089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4104</Characters>
  <Application>Microsoft Office Word</Application>
  <DocSecurity>0</DocSecurity>
  <Lines>34</Lines>
  <Paragraphs>9</Paragraphs>
  <ScaleCrop>false</ScaleCrop>
  <Company>Home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2013-10-26T18:02:00Z</dcterms:created>
  <dcterms:modified xsi:type="dcterms:W3CDTF">2013-10-26T18:06:00Z</dcterms:modified>
</cp:coreProperties>
</file>